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72" w:rsidRPr="00632472" w:rsidRDefault="00632472" w:rsidP="00632472">
      <w:pPr>
        <w:pStyle w:val="textojustificadorecuoprimeiralinha"/>
        <w:spacing w:before="120" w:beforeAutospacing="0" w:after="120" w:afterAutospacing="0"/>
        <w:ind w:right="120"/>
        <w:jc w:val="both"/>
        <w:rPr>
          <w:color w:val="000000"/>
          <w:sz w:val="16"/>
          <w:szCs w:val="16"/>
        </w:rPr>
      </w:pPr>
      <w:r w:rsidRPr="00632472">
        <w:rPr>
          <w:rStyle w:val="Forte"/>
          <w:color w:val="000000"/>
          <w:sz w:val="16"/>
          <w:szCs w:val="16"/>
        </w:rPr>
        <w:t>ATA DE REUNIÃO DO CONSELHO DE ADMINISTRAÇÃO DA CENTRAIS DE ABASTECIMENTO DO RIO GRANDE DO NORTE S/A-CEA5A/RN, REALIZADA EM 03/06/2024</w:t>
      </w:r>
      <w:r w:rsidRPr="00632472">
        <w:rPr>
          <w:rStyle w:val="Forte"/>
          <w:color w:val="000000"/>
          <w:sz w:val="16"/>
          <w:szCs w:val="16"/>
        </w:rPr>
        <w:t>.</w:t>
      </w:r>
    </w:p>
    <w:p w:rsidR="00632472" w:rsidRDefault="00632472" w:rsidP="00632472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632472">
        <w:rPr>
          <w:color w:val="000000"/>
          <w:sz w:val="16"/>
          <w:szCs w:val="16"/>
        </w:rPr>
        <w:t>Aos três dias do mês de junho de dois mil e vinte e quatro, às 10:00 horas por meio de vídeo conferência, reuniu-se o Conselho de Administração da CEASA/RN, sob a Presidência o Sr. Secretário de Agricultura da Pecuária e da Pesca, Dr. </w:t>
      </w:r>
      <w:r w:rsidRPr="00632472">
        <w:rPr>
          <w:rStyle w:val="Forte"/>
          <w:color w:val="000000"/>
          <w:sz w:val="16"/>
          <w:szCs w:val="16"/>
        </w:rPr>
        <w:t>GUILHERME MORAES SALDANHA</w:t>
      </w:r>
      <w:r w:rsidRPr="00632472">
        <w:rPr>
          <w:color w:val="000000"/>
          <w:sz w:val="16"/>
          <w:szCs w:val="16"/>
        </w:rPr>
        <w:t> com a presença dos membros Titulares, Sra. </w:t>
      </w:r>
      <w:r w:rsidRPr="00632472">
        <w:rPr>
          <w:rStyle w:val="Forte"/>
          <w:color w:val="000000"/>
          <w:sz w:val="16"/>
          <w:szCs w:val="16"/>
        </w:rPr>
        <w:t>SUELI FERREIRA LOPES DE FRANÇA</w:t>
      </w:r>
      <w:r w:rsidRPr="00632472">
        <w:rPr>
          <w:color w:val="000000"/>
          <w:sz w:val="16"/>
          <w:szCs w:val="16"/>
        </w:rPr>
        <w:t> e a  Sra.</w:t>
      </w:r>
      <w:r w:rsidRPr="00632472">
        <w:rPr>
          <w:rStyle w:val="Forte"/>
          <w:color w:val="000000"/>
          <w:sz w:val="16"/>
          <w:szCs w:val="16"/>
        </w:rPr>
        <w:t> MARIA LUÍZA QUARESMA TONELLI</w:t>
      </w:r>
      <w:r w:rsidRPr="00632472">
        <w:rPr>
          <w:color w:val="000000"/>
          <w:sz w:val="16"/>
          <w:szCs w:val="16"/>
        </w:rPr>
        <w:t>, para deliberarem sobre a seguinte pauta: </w:t>
      </w:r>
      <w:r w:rsidRPr="00632472">
        <w:rPr>
          <w:rStyle w:val="Forte"/>
          <w:color w:val="000000"/>
          <w:sz w:val="16"/>
          <w:szCs w:val="16"/>
        </w:rPr>
        <w:t>1</w:t>
      </w:r>
      <w:r w:rsidRPr="00632472">
        <w:rPr>
          <w:color w:val="000000"/>
          <w:sz w:val="16"/>
          <w:szCs w:val="16"/>
        </w:rPr>
        <w:t>-  Eleição de novo Diretor Presidente o Sr. </w:t>
      </w:r>
      <w:r w:rsidRPr="00632472">
        <w:rPr>
          <w:rStyle w:val="Forte"/>
          <w:color w:val="000000"/>
          <w:sz w:val="16"/>
          <w:szCs w:val="16"/>
        </w:rPr>
        <w:t>MATHEUS SILVA DE FREITAS GALVÃO </w:t>
      </w:r>
      <w:r w:rsidRPr="00632472">
        <w:rPr>
          <w:color w:val="000000"/>
          <w:sz w:val="16"/>
          <w:szCs w:val="16"/>
        </w:rPr>
        <w:t>em razão da saída do Diretor Presidente, o Sr. </w:t>
      </w:r>
      <w:r w:rsidRPr="00632472">
        <w:rPr>
          <w:rStyle w:val="Forte"/>
          <w:color w:val="000000"/>
          <w:sz w:val="16"/>
          <w:szCs w:val="16"/>
        </w:rPr>
        <w:t>FLÁVIO MORAIS.</w:t>
      </w:r>
      <w:r w:rsidRPr="00632472">
        <w:rPr>
          <w:color w:val="000000"/>
          <w:sz w:val="16"/>
          <w:szCs w:val="16"/>
        </w:rPr>
        <w:t xml:space="preserve"> Aberto os trabalhos o Senhor Presidente do Conselho nomeou a mim Karla Cristina da </w:t>
      </w:r>
      <w:proofErr w:type="spellStart"/>
      <w:r w:rsidRPr="00632472">
        <w:rPr>
          <w:color w:val="000000"/>
          <w:sz w:val="16"/>
          <w:szCs w:val="16"/>
        </w:rPr>
        <w:t>Fonsêca</w:t>
      </w:r>
      <w:proofErr w:type="spellEnd"/>
      <w:r w:rsidRPr="00632472">
        <w:rPr>
          <w:color w:val="000000"/>
          <w:sz w:val="16"/>
          <w:szCs w:val="16"/>
        </w:rPr>
        <w:t>, Assessora Especial da Diretoria desta CEASA/RN, para secretariar a reunião. Prosseguindo, o Sr. Presidente do Conselho, Dr. </w:t>
      </w:r>
      <w:r w:rsidRPr="00632472">
        <w:rPr>
          <w:rStyle w:val="Forte"/>
          <w:color w:val="000000"/>
          <w:sz w:val="16"/>
          <w:szCs w:val="16"/>
        </w:rPr>
        <w:t>GUILHERME MORAES SALDANHA</w:t>
      </w:r>
      <w:r w:rsidRPr="00632472">
        <w:rPr>
          <w:color w:val="000000"/>
          <w:sz w:val="16"/>
          <w:szCs w:val="16"/>
        </w:rPr>
        <w:t>, colocou em discussão o</w:t>
      </w:r>
      <w:r w:rsidRPr="00632472">
        <w:rPr>
          <w:rStyle w:val="Forte"/>
          <w:color w:val="000000"/>
          <w:sz w:val="16"/>
          <w:szCs w:val="16"/>
        </w:rPr>
        <w:t> item 1 da pauta: </w:t>
      </w:r>
      <w:r w:rsidRPr="00632472">
        <w:rPr>
          <w:color w:val="000000"/>
          <w:sz w:val="16"/>
          <w:szCs w:val="16"/>
        </w:rPr>
        <w:t>Eleição de novo Diretor Presidente o Sr. </w:t>
      </w:r>
      <w:r w:rsidRPr="00632472">
        <w:rPr>
          <w:rStyle w:val="Forte"/>
          <w:color w:val="000000"/>
          <w:sz w:val="16"/>
          <w:szCs w:val="16"/>
        </w:rPr>
        <w:t>MATHEUS SILVA DE FREITAS GALVÃO</w:t>
      </w:r>
      <w:r w:rsidRPr="00632472">
        <w:rPr>
          <w:color w:val="000000"/>
          <w:sz w:val="16"/>
          <w:szCs w:val="16"/>
        </w:rPr>
        <w:t>, brasileiro, casado em regime de comunhão parcial de bens, advogado OAB/RN nº 10.234, inscrito no CPF sob o nº </w:t>
      </w:r>
      <w:r w:rsidRPr="00632472">
        <w:rPr>
          <w:color w:val="000000"/>
          <w:sz w:val="16"/>
          <w:szCs w:val="16"/>
        </w:rPr>
        <w:t>***</w:t>
      </w:r>
      <w:r w:rsidRPr="00632472">
        <w:rPr>
          <w:color w:val="000000"/>
          <w:sz w:val="16"/>
          <w:szCs w:val="16"/>
        </w:rPr>
        <w:t>.</w:t>
      </w:r>
      <w:r w:rsidRPr="00632472">
        <w:rPr>
          <w:color w:val="000000"/>
          <w:sz w:val="16"/>
          <w:szCs w:val="16"/>
        </w:rPr>
        <w:t>***</w:t>
      </w:r>
      <w:r w:rsidRPr="00632472">
        <w:rPr>
          <w:color w:val="000000"/>
          <w:sz w:val="16"/>
          <w:szCs w:val="16"/>
        </w:rPr>
        <w:t>.314-</w:t>
      </w:r>
      <w:r w:rsidRPr="00632472">
        <w:rPr>
          <w:color w:val="000000"/>
          <w:sz w:val="16"/>
          <w:szCs w:val="16"/>
        </w:rPr>
        <w:t>**</w:t>
      </w:r>
      <w:r w:rsidRPr="00632472">
        <w:rPr>
          <w:color w:val="000000"/>
          <w:sz w:val="16"/>
          <w:szCs w:val="16"/>
        </w:rPr>
        <w:t xml:space="preserve">, com </w:t>
      </w:r>
      <w:r w:rsidR="00D73295">
        <w:rPr>
          <w:color w:val="000000"/>
          <w:sz w:val="16"/>
          <w:szCs w:val="16"/>
        </w:rPr>
        <w:t xml:space="preserve"> </w:t>
      </w:r>
      <w:r w:rsidRPr="00632472">
        <w:rPr>
          <w:color w:val="000000"/>
          <w:sz w:val="16"/>
          <w:szCs w:val="16"/>
        </w:rPr>
        <w:t xml:space="preserve">RG nº </w:t>
      </w:r>
      <w:r w:rsidRPr="00632472">
        <w:rPr>
          <w:color w:val="000000"/>
          <w:sz w:val="16"/>
          <w:szCs w:val="16"/>
        </w:rPr>
        <w:t>***</w:t>
      </w:r>
      <w:r w:rsidRPr="00632472">
        <w:rPr>
          <w:color w:val="000000"/>
          <w:sz w:val="16"/>
          <w:szCs w:val="16"/>
        </w:rPr>
        <w:t>082</w:t>
      </w:r>
      <w:r w:rsidRPr="00632472">
        <w:rPr>
          <w:color w:val="000000"/>
          <w:sz w:val="16"/>
          <w:szCs w:val="16"/>
        </w:rPr>
        <w:t>*</w:t>
      </w:r>
      <w:r w:rsidR="00D73295">
        <w:rPr>
          <w:color w:val="000000"/>
          <w:sz w:val="16"/>
          <w:szCs w:val="16"/>
        </w:rPr>
        <w:t xml:space="preserve"> </w:t>
      </w:r>
      <w:bookmarkStart w:id="0" w:name="_GoBack"/>
      <w:bookmarkEnd w:id="0"/>
      <w:r w:rsidRPr="00632472">
        <w:rPr>
          <w:color w:val="000000"/>
          <w:sz w:val="16"/>
          <w:szCs w:val="16"/>
        </w:rPr>
        <w:t xml:space="preserve"> ITEP/RN, residente e domiciliado na Rua Ministro Mirabeau da Cunha Melo, 1914, apt. 1101, Candelária, Natal/RN, CEP 59.064-490, indicado pelo Governo do Estado para  complemento do mandato relativo ao triênio de 21/12/2023 a 21/12/2026, para o cargo de Diretor Presidente, </w:t>
      </w:r>
      <w:r w:rsidRPr="00632472">
        <w:rPr>
          <w:color w:val="E74C3C"/>
          <w:sz w:val="16"/>
          <w:szCs w:val="16"/>
        </w:rPr>
        <w:t> </w:t>
      </w:r>
      <w:r w:rsidRPr="00632472">
        <w:rPr>
          <w:color w:val="000000"/>
          <w:sz w:val="16"/>
          <w:szCs w:val="16"/>
        </w:rPr>
        <w:t>em razão da saída do Diretor Presidente </w:t>
      </w:r>
      <w:r w:rsidRPr="00632472">
        <w:rPr>
          <w:rStyle w:val="Forte"/>
          <w:color w:val="000000"/>
          <w:sz w:val="16"/>
          <w:szCs w:val="16"/>
        </w:rPr>
        <w:t>FLÁVIO MORAIS. </w:t>
      </w:r>
      <w:r w:rsidRPr="00632472">
        <w:rPr>
          <w:color w:val="000000"/>
          <w:sz w:val="16"/>
          <w:szCs w:val="16"/>
        </w:rPr>
        <w:t xml:space="preserve">Seguindo o Sr. Flávio </w:t>
      </w:r>
      <w:r w:rsidRPr="00632472">
        <w:rPr>
          <w:color w:val="000000"/>
          <w:sz w:val="16"/>
          <w:szCs w:val="16"/>
        </w:rPr>
        <w:t>Morais fez</w:t>
      </w:r>
      <w:r w:rsidRPr="00632472">
        <w:rPr>
          <w:color w:val="000000"/>
          <w:sz w:val="16"/>
          <w:szCs w:val="16"/>
        </w:rPr>
        <w:t xml:space="preserve"> os agradecimentos aos presentes e, por sua vez, os Conselheiros o parabenizaram pela sua gestão no decorrer desses anos. Na ocasião, os Conselheiros desejaram </w:t>
      </w:r>
      <w:r w:rsidRPr="00632472">
        <w:rPr>
          <w:color w:val="000000"/>
          <w:sz w:val="16"/>
          <w:szCs w:val="16"/>
        </w:rPr>
        <w:t>boas-vindas</w:t>
      </w:r>
      <w:r w:rsidRPr="00632472">
        <w:rPr>
          <w:color w:val="000000"/>
          <w:sz w:val="16"/>
          <w:szCs w:val="16"/>
        </w:rPr>
        <w:t xml:space="preserve"> ao Sr. Matheus Silva de Freitas Galvão, o qual agradeceu a todos e reafirmou o compromisso de dá continuidade aos trabalhos da Gestão.  O </w:t>
      </w:r>
      <w:r w:rsidRPr="00632472">
        <w:rPr>
          <w:color w:val="000000"/>
          <w:sz w:val="16"/>
          <w:szCs w:val="16"/>
        </w:rPr>
        <w:t>indicado, previamente</w:t>
      </w:r>
      <w:r w:rsidRPr="00632472">
        <w:rPr>
          <w:color w:val="000000"/>
          <w:sz w:val="16"/>
          <w:szCs w:val="16"/>
        </w:rPr>
        <w:t xml:space="preserve"> avaliado e aprovado pela Controladoria Geral do Estado - CONTROL, foi eleito por maioria dos presentes. Na sequência, o Sr. Presidente deu posse imediata ao novo Diretor Presidente, cujo termo de posse vai assinado pelo diretor ora empossado e pelos Conselheiros presentes na reunião. "</w:t>
      </w:r>
      <w:r w:rsidRPr="00632472">
        <w:rPr>
          <w:rStyle w:val="nfase"/>
          <w:color w:val="000000"/>
          <w:sz w:val="16"/>
          <w:szCs w:val="16"/>
        </w:rPr>
        <w:t>O diretor, ora empossado, declara ,sob as penas da lei que não está impedido ou condenado por crime falimentar, de prevaricação, peita ou suborno, concussão, peculato, contra a economia popular, a fé pública ou a propriedade, ou a pena criminal que vede, ainda que temporariamente, o acesso a cargos públicos, que não está condenado à pena de suspensão ou inabilitação temporária aplicada pela Comissão de Valores Mobiliários, que o torne inelegível para o cargo de administração de companhia, que atendem aos requisitos de reputação ilibada, de conformidade com o art. 147 1º ao 3º da Lei 6.404/76."</w:t>
      </w:r>
      <w:r w:rsidRPr="00632472">
        <w:rPr>
          <w:color w:val="000000"/>
          <w:sz w:val="16"/>
          <w:szCs w:val="16"/>
        </w:rPr>
        <w:t xml:space="preserve">. Em seguida, nada mais havendo a tratar, foi encerrada a Reunião. Do que para constar, eu Karla Cristina da </w:t>
      </w:r>
      <w:proofErr w:type="spellStart"/>
      <w:r w:rsidRPr="00632472">
        <w:rPr>
          <w:color w:val="000000"/>
          <w:sz w:val="16"/>
          <w:szCs w:val="16"/>
        </w:rPr>
        <w:t>Fonsêca</w:t>
      </w:r>
      <w:proofErr w:type="spellEnd"/>
      <w:r w:rsidRPr="00632472">
        <w:rPr>
          <w:color w:val="000000"/>
          <w:sz w:val="16"/>
          <w:szCs w:val="16"/>
        </w:rPr>
        <w:t>, na qualidade de secretária da reunião, lavrei a presente ata que, lida e achada em conformidade vai assinada eletronicamente.</w:t>
      </w:r>
      <w:r w:rsidRPr="00632472">
        <w:rPr>
          <w:color w:val="000000"/>
          <w:sz w:val="16"/>
          <w:szCs w:val="16"/>
        </w:rPr>
        <w:t xml:space="preserve"> </w:t>
      </w:r>
      <w:r w:rsidRPr="00632472">
        <w:rPr>
          <w:rStyle w:val="Forte"/>
          <w:color w:val="000000"/>
          <w:sz w:val="16"/>
          <w:szCs w:val="16"/>
        </w:rPr>
        <w:t>GUILHERME MORAES SALDANH</w:t>
      </w:r>
      <w:r w:rsidRPr="00632472">
        <w:rPr>
          <w:rStyle w:val="Forte"/>
          <w:color w:val="000000"/>
          <w:sz w:val="16"/>
          <w:szCs w:val="16"/>
        </w:rPr>
        <w:t>A-</w:t>
      </w:r>
      <w:r w:rsidRPr="00632472">
        <w:rPr>
          <w:rStyle w:val="Forte"/>
          <w:color w:val="000000"/>
          <w:sz w:val="16"/>
          <w:szCs w:val="16"/>
        </w:rPr>
        <w:t>Presidente</w:t>
      </w:r>
      <w:r w:rsidRPr="00632472">
        <w:rPr>
          <w:rStyle w:val="Forte"/>
          <w:color w:val="000000"/>
          <w:sz w:val="16"/>
          <w:szCs w:val="16"/>
        </w:rPr>
        <w:t xml:space="preserve">, </w:t>
      </w:r>
      <w:r w:rsidRPr="00632472">
        <w:rPr>
          <w:rStyle w:val="Forte"/>
          <w:color w:val="000000"/>
          <w:sz w:val="16"/>
          <w:szCs w:val="16"/>
        </w:rPr>
        <w:t>SUELI FERREIRA LOPES DE FRANÇA</w:t>
      </w:r>
      <w:r w:rsidRPr="00632472">
        <w:rPr>
          <w:rStyle w:val="Forte"/>
          <w:color w:val="000000"/>
          <w:sz w:val="16"/>
          <w:szCs w:val="16"/>
        </w:rPr>
        <w:t>-</w:t>
      </w:r>
      <w:r w:rsidRPr="00632472">
        <w:rPr>
          <w:rStyle w:val="Forte"/>
          <w:color w:val="000000"/>
          <w:sz w:val="16"/>
          <w:szCs w:val="16"/>
        </w:rPr>
        <w:t>Membro Titular</w:t>
      </w:r>
      <w:r w:rsidRPr="00632472">
        <w:rPr>
          <w:rStyle w:val="Forte"/>
          <w:color w:val="000000"/>
          <w:sz w:val="16"/>
          <w:szCs w:val="16"/>
        </w:rPr>
        <w:t xml:space="preserve">, </w:t>
      </w:r>
      <w:r w:rsidRPr="00632472">
        <w:rPr>
          <w:rStyle w:val="Forte"/>
          <w:color w:val="000000"/>
          <w:sz w:val="16"/>
          <w:szCs w:val="16"/>
        </w:rPr>
        <w:t>MARIA LUÍZA QUARESMA TONELL</w:t>
      </w:r>
      <w:r w:rsidRPr="00632472">
        <w:rPr>
          <w:rStyle w:val="Forte"/>
          <w:color w:val="000000"/>
          <w:sz w:val="16"/>
          <w:szCs w:val="16"/>
        </w:rPr>
        <w:t>I-</w:t>
      </w:r>
      <w:r w:rsidRPr="00632472">
        <w:rPr>
          <w:rStyle w:val="Forte"/>
          <w:color w:val="000000"/>
          <w:sz w:val="16"/>
          <w:szCs w:val="16"/>
        </w:rPr>
        <w:t>Membro Titular</w:t>
      </w:r>
    </w:p>
    <w:p w:rsidR="00632472" w:rsidRDefault="00632472" w:rsidP="0063247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632472" w:rsidRDefault="00632472" w:rsidP="00632472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1065E" w:rsidRDefault="0031065E"/>
    <w:sectPr w:rsidR="00310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72"/>
    <w:rsid w:val="0031065E"/>
    <w:rsid w:val="00632472"/>
    <w:rsid w:val="00D7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2636"/>
  <w15:chartTrackingRefBased/>
  <w15:docId w15:val="{950E4F32-42B1-4B2D-A90B-BF7C91F1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63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2472"/>
    <w:rPr>
      <w:b/>
      <w:bCs/>
    </w:rPr>
  </w:style>
  <w:style w:type="character" w:styleId="nfase">
    <w:name w:val="Emphasis"/>
    <w:basedOn w:val="Fontepargpadro"/>
    <w:uiPriority w:val="20"/>
    <w:qFormat/>
    <w:rsid w:val="00632472"/>
    <w:rPr>
      <w:i/>
      <w:iCs/>
    </w:rPr>
  </w:style>
  <w:style w:type="paragraph" w:customStyle="1" w:styleId="textocentralizado">
    <w:name w:val="texto_centralizado"/>
    <w:basedOn w:val="Normal"/>
    <w:rsid w:val="0063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2024-06-04T11:08:00Z</dcterms:created>
  <dcterms:modified xsi:type="dcterms:W3CDTF">2024-06-04T11:15:00Z</dcterms:modified>
</cp:coreProperties>
</file>